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3F9D5"/>
  <w:body>
    <w:p w:rsidR="00C25F60" w:rsidRDefault="00C25F60" w:rsidP="00C25F60">
      <w:pPr>
        <w:spacing w:after="0" w:line="240" w:lineRule="auto"/>
        <w:jc w:val="center"/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</w:pPr>
      <w:r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>РЕКОМЕНДАЦИИ УЧАЩИМСЯ ПО ОРГАНИЗАЦИИ РАБОЧЕГО ДНЯ ПРИ ДИСТАНЦИОННОМ ОБУЧЕНИИ</w:t>
      </w:r>
    </w:p>
    <w:p w:rsidR="005C76C0" w:rsidRDefault="005C76C0" w:rsidP="00231F3B">
      <w:pPr>
        <w:spacing w:after="0" w:line="240" w:lineRule="auto"/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</w:pPr>
      <w:r>
        <w:rPr>
          <w:rFonts w:ascii="Arial Narrow" w:hAnsi="Arial Narrow"/>
          <w:b/>
          <w:bCs/>
          <w:noProof/>
          <w:color w:val="215868" w:themeColor="accent5" w:themeShade="8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175260</wp:posOffset>
            </wp:positionV>
            <wp:extent cx="2362200" cy="1574800"/>
            <wp:effectExtent l="171450" t="171450" r="190500" b="1968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cWQfPWkAAD8n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574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AC3" w:rsidRPr="00C25F60" w:rsidRDefault="00A40AC3" w:rsidP="00C25F60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</w:pPr>
      <w:r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1. Составьте план</w:t>
      </w:r>
      <w:r w:rsidR="00C25F60"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.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  <w:t xml:space="preserve"> 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Когда у вас есть расписание, к которому вы привыкли, мысль, что нужно по-другому организовать день, вызывает тревогу. Чтобы снять напряжение, представьте, что планируете не расписание обучения во время 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</w:rPr>
        <w:t>карантина и самоизоляции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, а что-нибудь легкое. Например, 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свое 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>день рожд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</w:rPr>
        <w:t>ение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>. Какая самая частая ошибка в организации праздника? Правильно, стремление все успеть и реализовать за один день все идеи. 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  <w:t xml:space="preserve"> 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С переходом в онлайн то же самое. Помните, что ваше время и ресурсы ограничены. Составьте список того, что нужно сделать обязательно, и того, что можно отложить. Оставьте время на 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</w:rPr>
        <w:t>самоанализ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— подумайте, что получилось, а что требует корректировки. </w:t>
      </w:r>
    </w:p>
    <w:p w:rsidR="00231F3B" w:rsidRPr="00231F3B" w:rsidRDefault="00A40AC3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2. Решите технические вопросы</w:t>
      </w:r>
      <w:r w:rsidR="00C25F60"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.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  <w:t xml:space="preserve"> 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>Выберите привычное и удобное устройство. Проверьте, работает ли интернет. Убедитесь, что есть все необходимое для обучения онлайн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</w:rPr>
        <w:t>.</w:t>
      </w:r>
    </w:p>
    <w:p w:rsidR="00C25F60" w:rsidRPr="00C25F60" w:rsidRDefault="00C25F60" w:rsidP="00C25F60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3</w:t>
      </w:r>
      <w:r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. Подготовьте учебный материал.</w:t>
      </w: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 xml:space="preserve"> </w:t>
      </w: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>Разложите учебники на день, скачайте технологические карты уроков, при необходимости и наличии возможности распечатайте их.</w:t>
      </w:r>
    </w:p>
    <w:p w:rsidR="00A40AC3" w:rsidRPr="00A40AC3" w:rsidRDefault="00C25F60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4</w:t>
      </w:r>
      <w:r w:rsidR="00A40AC3"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 xml:space="preserve">. </w:t>
      </w:r>
      <w:r w:rsidR="00F64A38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 xml:space="preserve">Придерживайтесь примерного  расписания. </w:t>
      </w:r>
      <w:r w:rsidR="00A40AC3" w:rsidRPr="00F64A38"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>Зафиксируйте учебное время</w:t>
      </w:r>
      <w:r w:rsidRP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>.</w:t>
      </w:r>
      <w:r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  <w:t xml:space="preserve"> </w:t>
      </w:r>
      <w:r w:rsidR="00A40AC3"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Оптимальное время — первая половина дня. </w:t>
      </w:r>
      <w:r w:rsid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>Используйте расписание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>, которое предоставила школа.</w:t>
      </w:r>
      <w:r w:rsidR="00A40AC3"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> </w:t>
      </w:r>
      <w:r w:rsidR="00F64A38" w:rsidRP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Обязательная часть учебного дня — перемены между занятиями. </w:t>
      </w:r>
    </w:p>
    <w:p w:rsidR="00231F3B" w:rsidRPr="00F64A38" w:rsidRDefault="00231F3B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</w:pPr>
      <w:r w:rsidRP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Долгое сидение за компьютером 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и отсутствие активности вредно </w:t>
      </w:r>
      <w:r w:rsidRP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для вас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>. Между уроками устраивайте себе перерывы, встаньте, разомнитесь, сделайте простую зарядку, сделайте себе чай, попейте воды, поговорите с членами семьи, которые дома или с друзьями по телефону</w:t>
      </w:r>
      <w:r w:rsidRP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>. План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работы должен быть гибким. Поделите учебный материал на обязательный и дополнительный. </w:t>
      </w:r>
    </w:p>
    <w:p w:rsidR="00231F3B" w:rsidRPr="00704BCB" w:rsidRDefault="00231F3B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</w:pP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5</w:t>
      </w:r>
      <w:r w:rsidRPr="00704BCB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. Уста</w:t>
      </w: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 xml:space="preserve">новите сроки выполнения заданий </w:t>
      </w:r>
      <w:r w:rsidRPr="00704BCB"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>и старайтесь их придерживаться.</w:t>
      </w: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 xml:space="preserve"> Распределите что нужно сделать сегодня, что можно отложить на завтра. Объемные задания разбейте на две части: утром делаем классную работу, вечером домашнюю.</w:t>
      </w:r>
    </w:p>
    <w:p w:rsidR="00231F3B" w:rsidRPr="005C76C0" w:rsidRDefault="00231F3B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</w:pPr>
      <w:r w:rsidRPr="00704BCB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6. Помните о преимуществах дистанционного обучения.</w:t>
      </w:r>
      <w:r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  <w:t xml:space="preserve"> 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>Переход на удаленный формат — время, когда вы пользуетесь новыми ресурсами и инструментами, открываете для себя возможности и пути решения проблем.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Вы улучшаете свои навыки работы с компьютером, текстовыми и медиа файлами, сетью Интернет, электронной почтой и др. Это повышает вашу информационную компетентность и очень пригодится вам в будущем!</w:t>
      </w:r>
      <w:r w:rsidRPr="005C76C0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</w:t>
      </w:r>
    </w:p>
    <w:p w:rsidR="00231F3B" w:rsidRDefault="00231F3B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Если вам трудно, ничего не получается, вы запутались в платформах для дистанционного обучения, 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>инструментах работы, сделайте паузу, задайте вопрос классному руководителю, учителю в доступной для связи форме.</w:t>
      </w:r>
    </w:p>
    <w:p w:rsidR="00231F3B" w:rsidRPr="00A40AC3" w:rsidRDefault="00231F3B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Да, нужно время на адаптацию, но у вас появится новый опыт, который понадобится, когда карантин закончится. </w:t>
      </w:r>
    </w:p>
    <w:p w:rsidR="001E2A47" w:rsidRPr="001E2A47" w:rsidRDefault="00231F3B" w:rsidP="00A40AC3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>
        <w:rPr>
          <w:rFonts w:ascii="Arial Narrow" w:hAnsi="Arial Narrow"/>
          <w:b/>
          <w:noProof/>
          <w:color w:val="215868" w:themeColor="accent5" w:themeShade="8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335DB7" wp14:editId="5E9F05CD">
                <wp:simplePos x="0" y="0"/>
                <wp:positionH relativeFrom="column">
                  <wp:posOffset>1536065</wp:posOffset>
                </wp:positionH>
                <wp:positionV relativeFrom="paragraph">
                  <wp:posOffset>109220</wp:posOffset>
                </wp:positionV>
                <wp:extent cx="3257550" cy="581025"/>
                <wp:effectExtent l="57150" t="38100" r="76200" b="1047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5810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A0A41" w:rsidRDefault="005A0A41" w:rsidP="005A0A4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МОУ «СОШ №2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п.Карымское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5A0A41" w:rsidRDefault="005A0A41" w:rsidP="005A0A4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Педагоги-психологи Куликова Т.А., Краснова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Е.Т..</w:t>
                            </w:r>
                            <w:proofErr w:type="gramEnd"/>
                          </w:p>
                          <w:p w:rsidR="005A0A41" w:rsidRDefault="005A0A41" w:rsidP="005A0A41"/>
                          <w:p w:rsidR="00231F3B" w:rsidRDefault="00231F3B" w:rsidP="00231F3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МОУ СШ №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89  Дзержинского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района Волгограда</w:t>
                            </w:r>
                          </w:p>
                          <w:p w:rsidR="00231F3B" w:rsidRPr="001E2A47" w:rsidRDefault="00231F3B" w:rsidP="00231F3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Педагог-психолог Егорцева И.А.</w:t>
                            </w:r>
                          </w:p>
                          <w:p w:rsidR="00231F3B" w:rsidRDefault="00231F3B" w:rsidP="00231F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35DB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20.95pt;margin-top:8.6pt;width:256.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5A0A41" w:rsidRDefault="005A0A41" w:rsidP="005A0A41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 xml:space="preserve">МОУ «СОШ №2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>п.Карымское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>»</w:t>
                      </w:r>
                    </w:p>
                    <w:p w:rsidR="005A0A41" w:rsidRDefault="005A0A41" w:rsidP="005A0A41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 xml:space="preserve">Педагоги-психологи Куликова Т.А., Краснова </w:t>
                      </w:r>
                      <w:proofErr w:type="gramStart"/>
                      <w:r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>Е.Т..</w:t>
                      </w:r>
                      <w:proofErr w:type="gramEnd"/>
                    </w:p>
                    <w:p w:rsidR="005A0A41" w:rsidRDefault="005A0A41" w:rsidP="005A0A41"/>
                    <w:p w:rsidR="00231F3B" w:rsidRDefault="00231F3B" w:rsidP="00231F3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>МОУ СШ №</w:t>
                      </w:r>
                      <w:proofErr w:type="gramStart"/>
                      <w:r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>89  Дзержинского</w:t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 xml:space="preserve"> района Волгограда</w:t>
                      </w:r>
                    </w:p>
                    <w:p w:rsidR="00231F3B" w:rsidRPr="001E2A47" w:rsidRDefault="00231F3B" w:rsidP="00231F3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>Педагог-психолог Егорцева И.А.</w:t>
                      </w:r>
                    </w:p>
                    <w:p w:rsidR="00231F3B" w:rsidRDefault="00231F3B" w:rsidP="00231F3B"/>
                  </w:txbxContent>
                </v:textbox>
              </v:shape>
            </w:pict>
          </mc:Fallback>
        </mc:AlternateContent>
      </w:r>
      <w:hyperlink r:id="rId7" w:tgtFrame="_blank" w:history="1">
        <w:r w:rsidR="00A40AC3" w:rsidRPr="00A40AC3">
          <w:rPr>
            <w:rStyle w:val="a6"/>
            <w:rFonts w:ascii="Arial Narrow" w:hAnsi="Arial Narrow"/>
            <w:b/>
            <w:sz w:val="28"/>
            <w:szCs w:val="28"/>
          </w:rPr>
          <w:br/>
        </w:r>
      </w:hyperlink>
    </w:p>
    <w:p w:rsidR="001E2A47" w:rsidRPr="001E2A47" w:rsidRDefault="001E2A47" w:rsidP="009E2523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</w:p>
    <w:sectPr w:rsidR="001E2A47" w:rsidRPr="001E2A47" w:rsidSect="00E607B2">
      <w:pgSz w:w="11906" w:h="16838"/>
      <w:pgMar w:top="851" w:right="851" w:bottom="851" w:left="851" w:header="709" w:footer="709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ED12F3"/>
    <w:multiLevelType w:val="hybridMultilevel"/>
    <w:tmpl w:val="03F413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03"/>
    <w:rsid w:val="000B43C7"/>
    <w:rsid w:val="00150620"/>
    <w:rsid w:val="001E2A47"/>
    <w:rsid w:val="00231F3B"/>
    <w:rsid w:val="00240E8E"/>
    <w:rsid w:val="00495ABE"/>
    <w:rsid w:val="00524138"/>
    <w:rsid w:val="005A0A41"/>
    <w:rsid w:val="005C76C0"/>
    <w:rsid w:val="00704BCB"/>
    <w:rsid w:val="007715B5"/>
    <w:rsid w:val="0079012B"/>
    <w:rsid w:val="007A4303"/>
    <w:rsid w:val="009E2523"/>
    <w:rsid w:val="00A40AC3"/>
    <w:rsid w:val="00A711D5"/>
    <w:rsid w:val="00B67947"/>
    <w:rsid w:val="00C25F60"/>
    <w:rsid w:val="00CC06C0"/>
    <w:rsid w:val="00E607B2"/>
    <w:rsid w:val="00F6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3f9d5"/>
    </o:shapedefaults>
    <o:shapelayout v:ext="edit">
      <o:idmap v:ext="edit" data="1"/>
    </o:shapelayout>
  </w:shapeDefaults>
  <w:decimalSymbol w:val=","/>
  <w:listSeparator w:val=";"/>
  <w15:docId w15:val="{49C0F535-6BB5-481D-890D-EE437E39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1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7B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40A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123.ya.ru/?utm_source=yauchitel&amp;utm_medium=article&amp;utm_campaign=yauchit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A51B8-4156-4FE5-BEA9-5D0CFA313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1</cp:lastModifiedBy>
  <cp:revision>6</cp:revision>
  <dcterms:created xsi:type="dcterms:W3CDTF">2020-04-08T08:28:00Z</dcterms:created>
  <dcterms:modified xsi:type="dcterms:W3CDTF">2021-01-18T02:48:00Z</dcterms:modified>
</cp:coreProperties>
</file>